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0" w:type="dxa"/>
        <w:tblInd w:w="-635" w:type="dxa"/>
        <w:tblLook w:val="04A0" w:firstRow="1" w:lastRow="0" w:firstColumn="1" w:lastColumn="0" w:noHBand="0" w:noVBand="1"/>
      </w:tblPr>
      <w:tblGrid>
        <w:gridCol w:w="1260"/>
        <w:gridCol w:w="3115"/>
        <w:gridCol w:w="6875"/>
        <w:gridCol w:w="2250"/>
        <w:gridCol w:w="990"/>
      </w:tblGrid>
      <w:tr w:rsidR="00623700" w14:paraId="484C2617" w14:textId="77777777" w:rsidTr="00623700"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05424267" w14:textId="55A03067" w:rsidR="007A6862" w:rsidRPr="00565FA5" w:rsidRDefault="007A6862" w:rsidP="007A6862">
            <w:pPr>
              <w:rPr>
                <w:rFonts w:ascii="Verdana" w:hAnsi="Verdana"/>
                <w:b/>
                <w:bCs/>
              </w:rPr>
            </w:pPr>
            <w:r w:rsidRPr="00565FA5">
              <w:rPr>
                <w:rFonts w:ascii="Verdana" w:hAnsi="Verdana"/>
                <w:b/>
                <w:bCs/>
              </w:rPr>
              <w:t>Item No</w:t>
            </w:r>
          </w:p>
        </w:tc>
        <w:tc>
          <w:tcPr>
            <w:tcW w:w="311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9FA2895" w14:textId="00DDE9BF" w:rsidR="007A6862" w:rsidRPr="00565FA5" w:rsidRDefault="007A6862" w:rsidP="007A6862">
            <w:pPr>
              <w:rPr>
                <w:rFonts w:ascii="Verdana" w:hAnsi="Verdana"/>
                <w:b/>
                <w:bCs/>
              </w:rPr>
            </w:pPr>
            <w:r w:rsidRPr="00565FA5">
              <w:rPr>
                <w:rFonts w:ascii="Verdana" w:hAnsi="Verdana"/>
                <w:b/>
                <w:bCs/>
              </w:rPr>
              <w:t>Item Name</w:t>
            </w:r>
          </w:p>
        </w:tc>
        <w:tc>
          <w:tcPr>
            <w:tcW w:w="687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6CF3BAB0" w14:textId="5C5CEC06" w:rsidR="007A6862" w:rsidRPr="00565FA5" w:rsidRDefault="007A6862" w:rsidP="007A6862">
            <w:pPr>
              <w:rPr>
                <w:rFonts w:ascii="Verdana" w:hAnsi="Verdana"/>
                <w:b/>
                <w:bCs/>
              </w:rPr>
            </w:pPr>
            <w:r w:rsidRPr="00565FA5">
              <w:rPr>
                <w:rFonts w:ascii="Verdana" w:hAnsi="Verdana"/>
                <w:b/>
                <w:bCs/>
              </w:rPr>
              <w:t>Technical Specifications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D4DD49E" w14:textId="1BE15AC3" w:rsidR="007A6862" w:rsidRPr="00565FA5" w:rsidRDefault="007A6862" w:rsidP="007A6862">
            <w:pPr>
              <w:rPr>
                <w:rFonts w:ascii="Verdana" w:hAnsi="Verdana"/>
                <w:b/>
                <w:bCs/>
              </w:rPr>
            </w:pPr>
            <w:r w:rsidRPr="00565FA5">
              <w:rPr>
                <w:rFonts w:ascii="Verdana" w:hAnsi="Verdana"/>
                <w:b/>
                <w:bCs/>
              </w:rPr>
              <w:t xml:space="preserve">Unit of </w:t>
            </w:r>
            <w:r w:rsidRPr="00565FA5">
              <w:rPr>
                <w:rFonts w:ascii="Verdana" w:hAnsi="Verdana"/>
                <w:b/>
                <w:bCs/>
              </w:rPr>
              <w:t>Measurement</w:t>
            </w: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DE293C8" w14:textId="2D3F0322" w:rsidR="007A6862" w:rsidRPr="00565FA5" w:rsidRDefault="007A6862" w:rsidP="007A6862">
            <w:pPr>
              <w:rPr>
                <w:rFonts w:ascii="Verdana" w:hAnsi="Verdana"/>
                <w:b/>
                <w:bCs/>
              </w:rPr>
            </w:pPr>
            <w:r w:rsidRPr="00565FA5">
              <w:rPr>
                <w:rFonts w:ascii="Verdana" w:hAnsi="Verdana"/>
                <w:b/>
                <w:bCs/>
              </w:rPr>
              <w:t>Item No.</w:t>
            </w:r>
          </w:p>
        </w:tc>
      </w:tr>
      <w:tr w:rsidR="007A6862" w14:paraId="36F86DB8" w14:textId="77777777" w:rsidTr="00623700"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C5E104E" w14:textId="6A97208A" w:rsidR="007A6862" w:rsidRPr="009E2C1D" w:rsidRDefault="008535A0">
            <w:pPr>
              <w:rPr>
                <w:rFonts w:ascii="Verdana" w:hAnsi="Verdana"/>
              </w:rPr>
            </w:pPr>
            <w:r w:rsidRPr="009E2C1D">
              <w:rPr>
                <w:rFonts w:ascii="Verdana" w:hAnsi="Verdana"/>
              </w:rPr>
              <w:t>1</w:t>
            </w:r>
          </w:p>
        </w:tc>
        <w:tc>
          <w:tcPr>
            <w:tcW w:w="3115" w:type="dxa"/>
            <w:tcBorders>
              <w:top w:val="double" w:sz="4" w:space="0" w:color="auto"/>
              <w:bottom w:val="double" w:sz="4" w:space="0" w:color="auto"/>
            </w:tcBorders>
          </w:tcPr>
          <w:p w14:paraId="2FA452E9" w14:textId="09504093" w:rsidR="007A6862" w:rsidRPr="00591B02" w:rsidRDefault="007B4F8C">
            <w:pPr>
              <w:rPr>
                <w:rFonts w:ascii="Verdana" w:hAnsi="Verdana"/>
              </w:rPr>
            </w:pPr>
            <w:r w:rsidRPr="00591B02">
              <w:rPr>
                <w:rFonts w:ascii="Verdana" w:hAnsi="Verdana"/>
              </w:rPr>
              <w:t>TRIPLE QUAD M</w:t>
            </w:r>
            <w:r w:rsidRPr="00591B02">
              <w:rPr>
                <w:rFonts w:ascii="Verdana" w:hAnsi="Verdana"/>
              </w:rPr>
              <w:t>ASS SPECTROMETRY</w:t>
            </w:r>
          </w:p>
        </w:tc>
        <w:tc>
          <w:tcPr>
            <w:tcW w:w="68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DB9A9D3" w14:textId="77777777" w:rsidR="007A6862" w:rsidRPr="00DE3358" w:rsidRDefault="007B4F8C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DE3358">
              <w:rPr>
                <w:rFonts w:ascii="Verdana" w:hAnsi="Verdana"/>
                <w:b/>
                <w:bCs/>
                <w:color w:val="2E74B5" w:themeColor="accent5" w:themeShade="BF"/>
              </w:rPr>
              <w:t>Description</w:t>
            </w:r>
          </w:p>
          <w:p w14:paraId="2DEE75D9" w14:textId="77777777" w:rsidR="00396C44" w:rsidRDefault="00396C44" w:rsidP="00396C44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396C44">
              <w:rPr>
                <w:rFonts w:ascii="Verdana" w:hAnsi="Verdana"/>
              </w:rPr>
              <w:t>Advanced electronics deliver high speed performance.</w:t>
            </w:r>
          </w:p>
          <w:p w14:paraId="65F7731F" w14:textId="77777777" w:rsidR="00396C44" w:rsidRDefault="00396C44" w:rsidP="00396C44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396C44">
              <w:rPr>
                <w:rFonts w:ascii="Verdana" w:hAnsi="Verdana"/>
              </w:rPr>
              <w:t>Active focusing produces a robust and highly sensitive system.</w:t>
            </w:r>
          </w:p>
          <w:p w14:paraId="62DD1AEA" w14:textId="77777777" w:rsidR="00396C44" w:rsidRDefault="00396C44" w:rsidP="00396C44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396C44">
              <w:rPr>
                <w:rFonts w:ascii="Verdana" w:hAnsi="Verdana"/>
              </w:rPr>
              <w:t>Elliptical ion-path design results in virtually zero neutral or chemical noise.</w:t>
            </w:r>
          </w:p>
          <w:p w14:paraId="7AEA0392" w14:textId="25155E3C" w:rsidR="00396C44" w:rsidRDefault="00396C44" w:rsidP="00396C44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gramStart"/>
            <w:r w:rsidRPr="00396C44">
              <w:rPr>
                <w:rFonts w:ascii="Verdana" w:hAnsi="Verdana"/>
              </w:rPr>
              <w:t>High</w:t>
            </w:r>
            <w:r w:rsidR="009E2C1D">
              <w:rPr>
                <w:rFonts w:ascii="Verdana" w:hAnsi="Verdana"/>
              </w:rPr>
              <w:t xml:space="preserve"> </w:t>
            </w:r>
            <w:r w:rsidRPr="00396C44">
              <w:rPr>
                <w:rFonts w:ascii="Verdana" w:hAnsi="Verdana"/>
              </w:rPr>
              <w:t>capacity</w:t>
            </w:r>
            <w:proofErr w:type="gramEnd"/>
            <w:r w:rsidRPr="00396C44">
              <w:rPr>
                <w:rFonts w:ascii="Verdana" w:hAnsi="Verdana"/>
              </w:rPr>
              <w:t xml:space="preserve"> turbo-pump standard provides unrivaled performance.</w:t>
            </w:r>
          </w:p>
          <w:p w14:paraId="6A3444EB" w14:textId="77777777" w:rsidR="00396C44" w:rsidRPr="00DE3358" w:rsidRDefault="00396C44" w:rsidP="00396C44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DE3358">
              <w:rPr>
                <w:rFonts w:ascii="Verdana" w:hAnsi="Verdana"/>
                <w:b/>
                <w:bCs/>
                <w:color w:val="2E74B5" w:themeColor="accent5" w:themeShade="BF"/>
              </w:rPr>
              <w:t>Application</w:t>
            </w:r>
          </w:p>
          <w:p w14:paraId="6720FB5B" w14:textId="1413816C" w:rsidR="00DE3358" w:rsidRDefault="00DE3358" w:rsidP="00396C4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Used for </w:t>
            </w:r>
            <w:r w:rsidRPr="00DE3358">
              <w:rPr>
                <w:rFonts w:ascii="Verdana" w:hAnsi="Verdana"/>
              </w:rPr>
              <w:t>Food Analysis and Testing</w:t>
            </w:r>
            <w:r>
              <w:rPr>
                <w:rFonts w:ascii="Verdana" w:hAnsi="Verdana"/>
              </w:rPr>
              <w:t xml:space="preserve">, </w:t>
            </w:r>
            <w:r w:rsidRPr="00DE3358">
              <w:rPr>
                <w:rFonts w:ascii="Verdana" w:hAnsi="Verdana"/>
              </w:rPr>
              <w:t>Forensic Toxicology</w:t>
            </w:r>
            <w:r>
              <w:rPr>
                <w:rFonts w:ascii="Verdana" w:hAnsi="Verdana"/>
              </w:rPr>
              <w:t xml:space="preserve">, </w:t>
            </w:r>
            <w:r w:rsidRPr="00DE3358">
              <w:rPr>
                <w:rFonts w:ascii="Verdana" w:hAnsi="Verdana"/>
              </w:rPr>
              <w:t>Environmental Analysis</w:t>
            </w:r>
            <w:r>
              <w:rPr>
                <w:rFonts w:ascii="Verdana" w:hAnsi="Verdana"/>
              </w:rPr>
              <w:t xml:space="preserve"> and </w:t>
            </w:r>
            <w:r w:rsidRPr="00DE3358">
              <w:rPr>
                <w:rFonts w:ascii="Verdana" w:hAnsi="Verdana"/>
              </w:rPr>
              <w:t>Targeted Metabolomics</w:t>
            </w:r>
          </w:p>
          <w:p w14:paraId="74765FA6" w14:textId="77777777" w:rsidR="00DE3358" w:rsidRDefault="00DE3358" w:rsidP="00396C44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DE3358">
              <w:rPr>
                <w:rFonts w:ascii="Verdana" w:hAnsi="Verdana"/>
                <w:b/>
                <w:bCs/>
                <w:color w:val="2E74B5" w:themeColor="accent5" w:themeShade="BF"/>
              </w:rPr>
              <w:t>Features</w:t>
            </w:r>
          </w:p>
          <w:p w14:paraId="3553C7C7" w14:textId="77777777" w:rsidR="00DE3358" w:rsidRPr="00043187" w:rsidRDefault="00043187" w:rsidP="00043187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043187">
              <w:rPr>
                <w:rFonts w:ascii="Verdana" w:hAnsi="Verdana"/>
              </w:rPr>
              <w:t>Workflow design</w:t>
            </w:r>
            <w:r w:rsidRPr="00043187">
              <w:rPr>
                <w:rFonts w:ascii="Verdana" w:hAnsi="Verdana"/>
                <w:b/>
                <w:bCs/>
              </w:rPr>
              <w:t xml:space="preserve"> - </w:t>
            </w:r>
            <w:r w:rsidRPr="00043187">
              <w:rPr>
                <w:rFonts w:ascii="Verdana" w:hAnsi="Verdana"/>
              </w:rPr>
              <w:t>Simple, intuitive, powerful</w:t>
            </w:r>
          </w:p>
          <w:p w14:paraId="747D3640" w14:textId="77777777" w:rsidR="00043187" w:rsidRPr="00043187" w:rsidRDefault="00043187" w:rsidP="00043187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043187">
              <w:rPr>
                <w:rFonts w:ascii="Verdana" w:hAnsi="Verdana"/>
              </w:rPr>
              <w:t>Client-server based software – integrating instruments for high throughput and ease of use</w:t>
            </w:r>
          </w:p>
          <w:p w14:paraId="5F8D084A" w14:textId="77777777" w:rsidR="00043187" w:rsidRPr="00043187" w:rsidRDefault="00043187" w:rsidP="00043187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043187">
              <w:rPr>
                <w:rFonts w:ascii="Verdana" w:hAnsi="Verdana"/>
              </w:rPr>
              <w:t>Libraries - User-created or commercial library support</w:t>
            </w:r>
          </w:p>
          <w:p w14:paraId="2E528944" w14:textId="77777777" w:rsidR="00043187" w:rsidRPr="009E2C1D" w:rsidRDefault="00043187" w:rsidP="00043187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/>
                <w:bCs/>
              </w:rPr>
            </w:pPr>
            <w:r w:rsidRPr="00043187">
              <w:rPr>
                <w:rFonts w:ascii="Verdana" w:hAnsi="Verdana"/>
              </w:rPr>
              <w:t>MRM Method Builder - Designed by chromatographers</w:t>
            </w:r>
          </w:p>
          <w:p w14:paraId="5302B11B" w14:textId="77777777" w:rsidR="009E2C1D" w:rsidRDefault="009E2C1D" w:rsidP="009E2C1D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9E2C1D">
              <w:rPr>
                <w:rFonts w:ascii="Verdana" w:hAnsi="Verdana"/>
                <w:b/>
                <w:bCs/>
                <w:color w:val="2E74B5" w:themeColor="accent5" w:themeShade="BF"/>
              </w:rPr>
              <w:t>Included Articles</w:t>
            </w:r>
          </w:p>
          <w:p w14:paraId="1FCAFD6A" w14:textId="77777777" w:rsidR="009E2C1D" w:rsidRPr="009E2C1D" w:rsidRDefault="009E2C1D" w:rsidP="009E2C1D">
            <w:pPr>
              <w:rPr>
                <w:rFonts w:ascii="Verdana" w:hAnsi="Verdana"/>
              </w:rPr>
            </w:pPr>
            <w:r w:rsidRPr="009E2C1D">
              <w:rPr>
                <w:rFonts w:ascii="Verdana" w:hAnsi="Verdana"/>
              </w:rPr>
              <w:t>Fully integrated with TASQ® software</w:t>
            </w:r>
          </w:p>
          <w:p w14:paraId="345F3C94" w14:textId="77777777" w:rsidR="009E2C1D" w:rsidRDefault="009E2C1D" w:rsidP="009E2C1D">
            <w:pPr>
              <w:rPr>
                <w:rFonts w:ascii="Verdana" w:hAnsi="Verdana"/>
              </w:rPr>
            </w:pPr>
            <w:r w:rsidRPr="009E2C1D">
              <w:rPr>
                <w:rFonts w:ascii="Verdana" w:hAnsi="Verdana"/>
              </w:rPr>
              <w:t>Target analysis screening quantitation (TASQ®) software provides a turnkey data analysis solution for the requirement to screen, confirm and quantify hundreds of compounds in a single analysis.</w:t>
            </w:r>
          </w:p>
          <w:p w14:paraId="17D14256" w14:textId="77777777" w:rsidR="009E2C1D" w:rsidRDefault="00F75B2B" w:rsidP="009E2C1D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F75B2B">
              <w:rPr>
                <w:rFonts w:ascii="Verdana" w:hAnsi="Verdana"/>
                <w:b/>
                <w:bCs/>
                <w:color w:val="2E74B5" w:themeColor="accent5" w:themeShade="BF"/>
              </w:rPr>
              <w:t>Documentation:</w:t>
            </w:r>
          </w:p>
          <w:p w14:paraId="6DE9C9C6" w14:textId="77777777" w:rsidR="00F75B2B" w:rsidRPr="00F75B2B" w:rsidRDefault="00F75B2B" w:rsidP="00F75B2B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F75B2B">
              <w:rPr>
                <w:rFonts w:ascii="Verdana" w:hAnsi="Verdana"/>
              </w:rPr>
              <w:t>CE marking and declaration conformity</w:t>
            </w:r>
          </w:p>
          <w:p w14:paraId="3CEEA55E" w14:textId="77777777" w:rsidR="00F75B2B" w:rsidRPr="00F75B2B" w:rsidRDefault="00F75B2B" w:rsidP="00F75B2B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F75B2B">
              <w:rPr>
                <w:rFonts w:ascii="Verdana" w:hAnsi="Verdana"/>
              </w:rPr>
              <w:t>Documents for the Installation and Operational Qualification (IQ / OQ)</w:t>
            </w:r>
          </w:p>
          <w:p w14:paraId="4E0D6E90" w14:textId="2A4AEB7B" w:rsidR="00F75B2B" w:rsidRPr="00F75B2B" w:rsidRDefault="00F75B2B" w:rsidP="00F75B2B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b/>
                <w:bCs/>
              </w:rPr>
            </w:pPr>
            <w:r w:rsidRPr="00F75B2B">
              <w:rPr>
                <w:rFonts w:ascii="Verdana" w:hAnsi="Verdana"/>
              </w:rPr>
              <w:t>Functional Specification - Design Qualification (DQ) and others relevant document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14:paraId="745773CF" w14:textId="7FCFB9FA" w:rsidR="007A6862" w:rsidRPr="009E2C1D" w:rsidRDefault="007A6862">
            <w:pPr>
              <w:rPr>
                <w:rFonts w:ascii="Verdana" w:hAnsi="Verdana"/>
              </w:rPr>
            </w:pPr>
            <w:r w:rsidRPr="009E2C1D">
              <w:rPr>
                <w:rFonts w:ascii="Verdana" w:hAnsi="Verdana"/>
              </w:rPr>
              <w:t>pcs</w:t>
            </w: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02C2CF" w14:textId="5F1E9CA9" w:rsidR="007A6862" w:rsidRPr="009E2C1D" w:rsidRDefault="007A6862">
            <w:pPr>
              <w:rPr>
                <w:rFonts w:ascii="Verdana" w:hAnsi="Verdana"/>
              </w:rPr>
            </w:pPr>
            <w:r w:rsidRPr="009E2C1D">
              <w:rPr>
                <w:rFonts w:ascii="Verdana" w:hAnsi="Verdana"/>
              </w:rPr>
              <w:t>1</w:t>
            </w:r>
          </w:p>
        </w:tc>
      </w:tr>
    </w:tbl>
    <w:p w14:paraId="392534AB" w14:textId="77777777" w:rsidR="007A6862" w:rsidRDefault="007A6862"/>
    <w:sectPr w:rsidR="007A6862" w:rsidSect="00396C4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200B1"/>
    <w:multiLevelType w:val="hybridMultilevel"/>
    <w:tmpl w:val="4BE865FC"/>
    <w:lvl w:ilvl="0" w:tplc="FA44992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56189"/>
    <w:multiLevelType w:val="hybridMultilevel"/>
    <w:tmpl w:val="0CB6F854"/>
    <w:lvl w:ilvl="0" w:tplc="FA44992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97B5E"/>
    <w:multiLevelType w:val="hybridMultilevel"/>
    <w:tmpl w:val="27E25D7A"/>
    <w:lvl w:ilvl="0" w:tplc="FA44992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369791">
    <w:abstractNumId w:val="2"/>
  </w:num>
  <w:num w:numId="2" w16cid:durableId="2119713475">
    <w:abstractNumId w:val="1"/>
  </w:num>
  <w:num w:numId="3" w16cid:durableId="512912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62"/>
    <w:rsid w:val="00043187"/>
    <w:rsid w:val="00396C44"/>
    <w:rsid w:val="00440555"/>
    <w:rsid w:val="00565FA5"/>
    <w:rsid w:val="00591B02"/>
    <w:rsid w:val="00623700"/>
    <w:rsid w:val="007A6862"/>
    <w:rsid w:val="007B4F8C"/>
    <w:rsid w:val="00801BEE"/>
    <w:rsid w:val="008535A0"/>
    <w:rsid w:val="009E2C1D"/>
    <w:rsid w:val="00DE3358"/>
    <w:rsid w:val="00F7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935A7"/>
  <w15:chartTrackingRefBased/>
  <w15:docId w15:val="{26C288C8-959A-4B37-B52D-E1960CEA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6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6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2</cp:revision>
  <dcterms:created xsi:type="dcterms:W3CDTF">2022-06-20T18:53:00Z</dcterms:created>
  <dcterms:modified xsi:type="dcterms:W3CDTF">2022-06-20T18:53:00Z</dcterms:modified>
</cp:coreProperties>
</file>